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308E4" w14:textId="77777777" w:rsidR="00652C7C" w:rsidRDefault="00652C7C" w:rsidP="00371929">
      <w:pPr>
        <w:tabs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bg-BG"/>
          <w14:ligatures w14:val="none"/>
        </w:rPr>
      </w:pPr>
    </w:p>
    <w:p w14:paraId="25B7322E" w14:textId="77777777" w:rsidR="00371929" w:rsidRPr="00371929" w:rsidRDefault="00371929" w:rsidP="00371929">
      <w:pPr>
        <w:tabs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bg-BG"/>
          <w14:ligatures w14:val="none"/>
        </w:rPr>
      </w:pPr>
      <w:r w:rsidRPr="00371929">
        <w:rPr>
          <w:rFonts w:ascii="Times New Roman" w:eastAsia="Times New Roman" w:hAnsi="Times New Roman" w:cs="Times New Roman"/>
          <w:b/>
          <w:kern w:val="0"/>
          <w:sz w:val="28"/>
          <w:szCs w:val="28"/>
          <w:lang w:val="bg-BG"/>
          <w14:ligatures w14:val="none"/>
        </w:rPr>
        <w:t>ИЗИСКВАНИЯ КЪМ ОФЕРТИТЕ</w:t>
      </w:r>
    </w:p>
    <w:p w14:paraId="000CC2CA" w14:textId="77777777" w:rsidR="00371929" w:rsidRPr="00371929" w:rsidRDefault="00371929" w:rsidP="00371929">
      <w:pPr>
        <w:tabs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bg-BG"/>
          <w14:ligatures w14:val="none"/>
        </w:rPr>
      </w:pPr>
    </w:p>
    <w:p w14:paraId="04997C14" w14:textId="77777777" w:rsidR="00371929" w:rsidRPr="00371929" w:rsidRDefault="00371929" w:rsidP="00652C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71929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При изготвяне на офертата всеки кандидат трябва да се придържа точно към обявените от Възложителя условия.</w:t>
      </w:r>
    </w:p>
    <w:p w14:paraId="0F39C3B1" w14:textId="77777777" w:rsidR="00371929" w:rsidRPr="00371929" w:rsidRDefault="00371929" w:rsidP="00652C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71929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Кандидатът в процедурата има право да представи само една оферта – за една или и за двете обособени позиции.</w:t>
      </w:r>
    </w:p>
    <w:p w14:paraId="361515D1" w14:textId="77777777" w:rsidR="00371929" w:rsidRPr="00371929" w:rsidRDefault="00371929" w:rsidP="00652C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71929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Офертата следва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Възложителя документи, посочени в поканата.</w:t>
      </w:r>
      <w:r w:rsidRPr="0037192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</w:p>
    <w:p w14:paraId="61F2C344" w14:textId="77777777" w:rsidR="00371929" w:rsidRPr="00371929" w:rsidRDefault="00371929" w:rsidP="00652C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71929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Офертите за участие в процедурата се изготвят на български език.</w:t>
      </w:r>
    </w:p>
    <w:p w14:paraId="3939F540" w14:textId="77777777" w:rsidR="00371929" w:rsidRPr="00371929" w:rsidRDefault="00371929" w:rsidP="00652C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/>
          <w14:ligatures w14:val="none"/>
        </w:rPr>
      </w:pP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/>
          <w14:ligatures w14:val="none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7F826127" w14:textId="77777777" w:rsidR="00371929" w:rsidRPr="00371929" w:rsidRDefault="00371929" w:rsidP="00652C7C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</w:pP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>Лице, което е дало съгласие и фигурира като подизпълнител в офертата на друг кандидат, не може да представи самостоятелна оферта.</w:t>
      </w:r>
    </w:p>
    <w:p w14:paraId="47D60B41" w14:textId="77777777" w:rsidR="00371929" w:rsidRPr="00371929" w:rsidRDefault="00371929" w:rsidP="00652C7C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</w:pP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>Кандидатите могат да допълват своите оферти в рамките на определения срок за подаване на оферти.</w:t>
      </w:r>
    </w:p>
    <w:p w14:paraId="797AA0A4" w14:textId="26A6966C" w:rsidR="00371929" w:rsidRPr="00371929" w:rsidRDefault="00371929" w:rsidP="00652C7C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</w:pP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>Офертата се подава на електронната поща на Възложителя (</w:t>
      </w:r>
      <w:r w:rsidRPr="0087149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bg-BG"/>
          <w14:ligatures w14:val="none"/>
        </w:rPr>
        <w:t>bspb_hq@bspb.org</w:t>
      </w: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>) и включва:</w:t>
      </w:r>
    </w:p>
    <w:p w14:paraId="7071A039" w14:textId="77777777" w:rsidR="00371929" w:rsidRPr="00371929" w:rsidRDefault="00371929" w:rsidP="00652C7C">
      <w:pPr>
        <w:tabs>
          <w:tab w:val="left" w:pos="993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</w:pP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>1.</w:t>
      </w: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ab/>
        <w:t>Данни за кандидата за изпълнител - Декларация с посочване на ЕИК (по образец № 1, приложен към настоящата публична покана) или Удостоверение за актуално състояние, а когато участникът е физическо лице - документ за самоличност. За чуждестранните лица – съответен еквивалентен/ни документ/и, издаден/и от съдебен или административен орган в държавата, в която е установен. Документът/тите трябва да съдържа/т информация за идентификационен номер и за представляващите юридическото лице, да е/са издаден/и не по-рано от 6 месеца от датата на отваряне на офертите;</w:t>
      </w:r>
    </w:p>
    <w:p w14:paraId="521C933B" w14:textId="5B0B4A6C" w:rsidR="00371929" w:rsidRPr="00371929" w:rsidRDefault="00371929" w:rsidP="00652C7C">
      <w:pPr>
        <w:tabs>
          <w:tab w:val="left" w:pos="993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</w:pP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>2.</w:t>
      </w: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ab/>
        <w:t>Декларация по чл. 12, ал. 1, т. 1 от ПМС №</w:t>
      </w:r>
      <w:r w:rsidR="00954B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bg-BG"/>
          <w14:ligatures w14:val="none"/>
        </w:rPr>
        <w:t xml:space="preserve"> 4</w:t>
      </w: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>/</w:t>
      </w:r>
      <w:r w:rsidR="00954B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bg-BG"/>
          <w14:ligatures w14:val="none"/>
        </w:rPr>
        <w:t>1</w:t>
      </w: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>1.0</w:t>
      </w:r>
      <w:r w:rsidR="00954B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bg-BG"/>
          <w14:ligatures w14:val="none"/>
        </w:rPr>
        <w:t>1</w:t>
      </w: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>.20</w:t>
      </w:r>
      <w:r w:rsidR="00954B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bg-BG"/>
          <w14:ligatures w14:val="none"/>
        </w:rPr>
        <w:t>24</w:t>
      </w: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 xml:space="preserve"> г. (по образец № 2, приложен към настоящата публична покана);</w:t>
      </w:r>
    </w:p>
    <w:p w14:paraId="2D492742" w14:textId="77777777" w:rsidR="00371929" w:rsidRPr="00371929" w:rsidRDefault="00371929" w:rsidP="00652C7C">
      <w:pPr>
        <w:tabs>
          <w:tab w:val="left" w:pos="993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</w:pP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>3.</w:t>
      </w: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ab/>
        <w:t>Пълномощно за лицето, подписало офертата, ако е различно от представляващия кандидата;</w:t>
      </w:r>
    </w:p>
    <w:p w14:paraId="6A73ED3C" w14:textId="77777777" w:rsidR="00371929" w:rsidRPr="00371929" w:rsidRDefault="00371929" w:rsidP="00652C7C">
      <w:pPr>
        <w:tabs>
          <w:tab w:val="left" w:pos="993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</w:pP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>4.</w:t>
      </w: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ab/>
        <w:t>Образец № 3а и 3б - оферта (с включени срок на валидност, подизпълнители, в случай, че е приложимо, техническо предложение с приложения и ценово предложение) за съответните обособени позиции.</w:t>
      </w:r>
    </w:p>
    <w:p w14:paraId="30E20D86" w14:textId="77777777" w:rsidR="00371929" w:rsidRPr="00371929" w:rsidRDefault="00371929" w:rsidP="00652C7C">
      <w:pPr>
        <w:tabs>
          <w:tab w:val="left" w:pos="993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</w:pP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 xml:space="preserve">Други изисквания към офертите: Всички документи, които са на чужд език, следва да бъдат придружени с превод на български език. Всички документи, които са копия следва да бъдат заверени с подпис, печат и думите „Вярно с оригинала“. </w:t>
      </w:r>
    </w:p>
    <w:p w14:paraId="6B2D8BA5" w14:textId="77777777" w:rsidR="00371929" w:rsidRPr="00371929" w:rsidRDefault="00371929" w:rsidP="00652C7C">
      <w:pPr>
        <w:tabs>
          <w:tab w:val="left" w:pos="993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</w:pP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 xml:space="preserve">В случай че кандидатът е обединение, посочените документи по т. 1 и т. 2 се подават от всеки един от членовете на обединението. В този случай се прилагат и следните документи: </w:t>
      </w:r>
    </w:p>
    <w:p w14:paraId="4D531B19" w14:textId="77777777" w:rsidR="00371929" w:rsidRPr="00371929" w:rsidRDefault="00371929" w:rsidP="00652C7C">
      <w:pPr>
        <w:tabs>
          <w:tab w:val="left" w:pos="993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</w:pP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 xml:space="preserve">(а) за обединения, които не са юридически лица, следва да се представят: Договор за учредяване (заверено от кандидата с подпис, печат и „Вярно с оригинала” копие), в който са посочени представляващия/те обединението. Когато в договора не е посочено лицето, което представлява участниците в обединението се представя и документ, подписан от лицата в обединението, в който изрично се посочва представляващият; </w:t>
      </w:r>
    </w:p>
    <w:p w14:paraId="08436620" w14:textId="77777777" w:rsidR="00371929" w:rsidRPr="00371929" w:rsidRDefault="00371929" w:rsidP="00652C7C">
      <w:pPr>
        <w:tabs>
          <w:tab w:val="left" w:pos="993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</w:pP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 xml:space="preserve">(б) В случай, че кандидатът-обединение не е вписан в регистър Булстат към момента на представяне на офертата си и бъде избран за изпълнител, обединението следва да представи удостоверение за регистрация по ЕИК или Булстат при подписване на договор за изпълнение. </w:t>
      </w:r>
    </w:p>
    <w:p w14:paraId="6EDFF6F1" w14:textId="2670E267" w:rsidR="00371929" w:rsidRPr="00857100" w:rsidRDefault="00371929" w:rsidP="00857100">
      <w:pPr>
        <w:tabs>
          <w:tab w:val="left" w:pos="993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bg-BG"/>
          <w14:ligatures w14:val="none"/>
        </w:rPr>
      </w:pPr>
      <w:r w:rsidRPr="003719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g-BG" w:eastAsia="bg-BG"/>
          <w14:ligatures w14:val="none"/>
        </w:rPr>
        <w:t>Когато е заявено участие на подизпълнител/и, документите по т. 1 и т. 2 се прилагат и за него/тях.</w:t>
      </w:r>
      <w:r w:rsidR="0085710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bg-BG"/>
          <w14:ligatures w14:val="none"/>
        </w:rPr>
        <w:t xml:space="preserve"> </w:t>
      </w:r>
    </w:p>
    <w:sectPr w:rsidR="00371929" w:rsidRPr="00857100" w:rsidSect="00E92070">
      <w:headerReference w:type="default" r:id="rId6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5040B" w14:textId="77777777" w:rsidR="00E92070" w:rsidRDefault="00E92070" w:rsidP="00371929">
      <w:pPr>
        <w:spacing w:after="0" w:line="240" w:lineRule="auto"/>
      </w:pPr>
      <w:r>
        <w:separator/>
      </w:r>
    </w:p>
  </w:endnote>
  <w:endnote w:type="continuationSeparator" w:id="0">
    <w:p w14:paraId="2FD3B115" w14:textId="77777777" w:rsidR="00E92070" w:rsidRDefault="00E92070" w:rsidP="00371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1D0C4" w14:textId="77777777" w:rsidR="00E92070" w:rsidRDefault="00E92070" w:rsidP="00371929">
      <w:pPr>
        <w:spacing w:after="0" w:line="240" w:lineRule="auto"/>
      </w:pPr>
      <w:r>
        <w:separator/>
      </w:r>
    </w:p>
  </w:footnote>
  <w:footnote w:type="continuationSeparator" w:id="0">
    <w:p w14:paraId="072264D2" w14:textId="77777777" w:rsidR="00E92070" w:rsidRDefault="00E92070" w:rsidP="00371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112BD" w14:textId="28CD4C7A" w:rsidR="00371929" w:rsidRDefault="00371929">
    <w:pPr>
      <w:pStyle w:val="Header"/>
    </w:pPr>
    <w:r>
      <w:rPr>
        <w:noProof/>
        <w:lang w:val="bg-BG" w:eastAsia="bg-BG"/>
      </w:rPr>
      <w:drawing>
        <wp:inline distT="0" distB="0" distL="0" distR="0" wp14:anchorId="66FBB6D0" wp14:editId="61A1493D">
          <wp:extent cx="2754630" cy="327472"/>
          <wp:effectExtent l="0" t="0" r="0" b="0"/>
          <wp:docPr id="661278448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1245" cy="3330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DC4"/>
    <w:rsid w:val="001203D0"/>
    <w:rsid w:val="00265DC4"/>
    <w:rsid w:val="00371929"/>
    <w:rsid w:val="00602CF5"/>
    <w:rsid w:val="00652C7C"/>
    <w:rsid w:val="007268F1"/>
    <w:rsid w:val="007B7FED"/>
    <w:rsid w:val="00857100"/>
    <w:rsid w:val="00871492"/>
    <w:rsid w:val="00954B66"/>
    <w:rsid w:val="00E9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49B2C"/>
  <w15:docId w15:val="{680CF9CE-3E89-40A6-B1CA-DD3A93B3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1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929"/>
  </w:style>
  <w:style w:type="paragraph" w:styleId="Footer">
    <w:name w:val="footer"/>
    <w:basedOn w:val="Normal"/>
    <w:link w:val="FooterChar"/>
    <w:uiPriority w:val="99"/>
    <w:unhideWhenUsed/>
    <w:rsid w:val="00371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929"/>
  </w:style>
  <w:style w:type="paragraph" w:styleId="BalloonText">
    <w:name w:val="Balloon Text"/>
    <w:basedOn w:val="Normal"/>
    <w:link w:val="BalloonTextChar"/>
    <w:uiPriority w:val="99"/>
    <w:semiHidden/>
    <w:unhideWhenUsed/>
    <w:rsid w:val="00954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B6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571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5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Zsófia</dc:creator>
  <cp:keywords/>
  <dc:description/>
  <cp:lastModifiedBy>Vanya Ratarova BSPB</cp:lastModifiedBy>
  <cp:revision>6</cp:revision>
  <dcterms:created xsi:type="dcterms:W3CDTF">2024-03-07T12:52:00Z</dcterms:created>
  <dcterms:modified xsi:type="dcterms:W3CDTF">2024-03-15T10:13:00Z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ac639edd-73a1-497b-b006-cce4d230c730</vt:lpwstr>
  </property>
</Properties>
</file>